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EF" w:rsidRPr="00F766B7" w:rsidRDefault="00FA278B" w:rsidP="00F22417">
      <w:pPr>
        <w:jc w:val="center"/>
        <w:rPr>
          <w:rFonts w:ascii="ＭＳ ゴシック" w:eastAsia="ＭＳ ゴシック" w:hAnsi="ＭＳ ゴシック"/>
          <w:sz w:val="36"/>
        </w:rPr>
      </w:pPr>
      <w:r w:rsidRPr="00F766B7">
        <w:rPr>
          <w:rFonts w:ascii="ＭＳ ゴシック" w:eastAsia="ＭＳ ゴシック" w:hAnsi="ＭＳ ゴシック" w:hint="eastAsia"/>
          <w:sz w:val="36"/>
        </w:rPr>
        <w:t>日本海溝・千島海溝周辺海溝型地震防災</w:t>
      </w:r>
      <w:r w:rsidR="00E4341E">
        <w:rPr>
          <w:rFonts w:ascii="ＭＳ ゴシック" w:eastAsia="ＭＳ ゴシック" w:hAnsi="ＭＳ ゴシック" w:hint="eastAsia"/>
          <w:sz w:val="36"/>
        </w:rPr>
        <w:t>規程</w:t>
      </w:r>
    </w:p>
    <w:p w:rsidR="00FA278B" w:rsidRDefault="00FA278B">
      <w:pPr>
        <w:rPr>
          <w:rFonts w:ascii="ＭＳ ゴシック" w:eastAsia="ＭＳ ゴシック" w:hAnsi="ＭＳ ゴシック"/>
        </w:rPr>
      </w:pPr>
    </w:p>
    <w:p w:rsidR="00FA278B" w:rsidRDefault="00FA278B">
      <w:pPr>
        <w:rPr>
          <w:rFonts w:ascii="ＭＳ ゴシック" w:eastAsia="ＭＳ ゴシック" w:hAnsi="ＭＳ ゴシック"/>
        </w:rPr>
      </w:pPr>
      <w:r>
        <w:rPr>
          <w:rFonts w:ascii="ＭＳ ゴシック" w:eastAsia="ＭＳ ゴシック" w:hAnsi="ＭＳ ゴシック" w:hint="eastAsia"/>
        </w:rPr>
        <w:t>（目的）</w:t>
      </w:r>
    </w:p>
    <w:p w:rsidR="00FA278B" w:rsidRDefault="00FA278B" w:rsidP="00FA278B">
      <w:pPr>
        <w:ind w:left="210" w:hangingChars="100" w:hanging="210"/>
        <w:rPr>
          <w:rFonts w:ascii="ＭＳ ゴシック" w:eastAsia="ＭＳ ゴシック" w:hAnsi="ＭＳ ゴシック"/>
        </w:rPr>
      </w:pPr>
      <w:r>
        <w:rPr>
          <w:rFonts w:ascii="ＭＳ ゴシック" w:eastAsia="ＭＳ ゴシック" w:hAnsi="ＭＳ ゴシック" w:hint="eastAsia"/>
        </w:rPr>
        <w:t>第１条　この</w:t>
      </w:r>
      <w:r w:rsidR="00E4341E">
        <w:rPr>
          <w:rFonts w:ascii="ＭＳ ゴシック" w:eastAsia="ＭＳ ゴシック" w:hAnsi="ＭＳ ゴシック" w:hint="eastAsia"/>
        </w:rPr>
        <w:t>規程</w:t>
      </w:r>
      <w:bookmarkStart w:id="0" w:name="_GoBack"/>
      <w:bookmarkEnd w:id="0"/>
      <w:r>
        <w:rPr>
          <w:rFonts w:ascii="ＭＳ ゴシック" w:eastAsia="ＭＳ ゴシック" w:hAnsi="ＭＳ ゴシック" w:hint="eastAsia"/>
        </w:rPr>
        <w:t>、日本海溝・千島海溝周辺海溝型地震に係る地震防災対策の推進に関する特別措置法（以下「法」という。）に基づき、津波からの円滑な避難の確保に関する事項その他地震防災対策上必要な事項について、人命の安全および被害の軽減を図ることを目的とする。</w:t>
      </w:r>
    </w:p>
    <w:p w:rsidR="00FA278B" w:rsidRDefault="00FA278B" w:rsidP="00FA278B">
      <w:pPr>
        <w:ind w:left="210" w:hangingChars="100" w:hanging="210"/>
        <w:rPr>
          <w:rFonts w:ascii="ＭＳ ゴシック" w:eastAsia="ＭＳ ゴシック" w:hAnsi="ＭＳ ゴシック"/>
        </w:rPr>
      </w:pPr>
    </w:p>
    <w:p w:rsidR="00FA278B" w:rsidRDefault="00FA278B" w:rsidP="00FA278B">
      <w:pPr>
        <w:ind w:left="210" w:hangingChars="100" w:hanging="210"/>
        <w:rPr>
          <w:rFonts w:ascii="ＭＳ ゴシック" w:eastAsia="ＭＳ ゴシック" w:hAnsi="ＭＳ ゴシック"/>
        </w:rPr>
      </w:pPr>
      <w:r>
        <w:rPr>
          <w:rFonts w:ascii="ＭＳ ゴシック" w:eastAsia="ＭＳ ゴシック" w:hAnsi="ＭＳ ゴシック" w:hint="eastAsia"/>
        </w:rPr>
        <w:t>（組織）</w:t>
      </w:r>
    </w:p>
    <w:p w:rsidR="00FA278B" w:rsidRDefault="00FA278B" w:rsidP="00FA278B">
      <w:pPr>
        <w:ind w:left="210" w:hangingChars="100" w:hanging="210"/>
        <w:rPr>
          <w:rFonts w:ascii="ＭＳ ゴシック" w:eastAsia="ＭＳ ゴシック" w:hAnsi="ＭＳ ゴシック"/>
        </w:rPr>
      </w:pPr>
      <w:r>
        <w:rPr>
          <w:rFonts w:ascii="ＭＳ ゴシック" w:eastAsia="ＭＳ ゴシック" w:hAnsi="ＭＳ ゴシック" w:hint="eastAsia"/>
        </w:rPr>
        <w:t>第２条　日本海溝・千島海溝周辺海溝型地震</w:t>
      </w:r>
      <w:r w:rsidR="002417ED">
        <w:rPr>
          <w:rFonts w:ascii="ＭＳ ゴシック" w:eastAsia="ＭＳ ゴシック" w:hAnsi="ＭＳ ゴシック" w:hint="eastAsia"/>
        </w:rPr>
        <w:t>が発生した場合における防災に関する業務を行う者の組織（以下「地震防災隊」という。）は、次のとおりとし、その編成および任務を別表１のとおり指定する。</w:t>
      </w:r>
    </w:p>
    <w:p w:rsidR="002417ED" w:rsidRDefault="002417ED" w:rsidP="00FA278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（１）　地震防災隊に隊長および副隊長を置く。</w:t>
      </w:r>
    </w:p>
    <w:p w:rsidR="002417ED" w:rsidRDefault="002417ED" w:rsidP="00FA278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（２）　隊長のもとに情報収集連絡班および避難誘導班を</w:t>
      </w:r>
      <w:r w:rsidR="00C07A2B">
        <w:rPr>
          <w:rFonts w:ascii="ＭＳ ゴシック" w:eastAsia="ＭＳ ゴシック" w:hAnsi="ＭＳ ゴシック" w:hint="eastAsia"/>
        </w:rPr>
        <w:t>設置</w:t>
      </w:r>
      <w:r>
        <w:rPr>
          <w:rFonts w:ascii="ＭＳ ゴシック" w:eastAsia="ＭＳ ゴシック" w:hAnsi="ＭＳ ゴシック" w:hint="eastAsia"/>
        </w:rPr>
        <w:t>し、各々班長を置く。</w:t>
      </w:r>
    </w:p>
    <w:p w:rsidR="002417ED" w:rsidRDefault="002417ED" w:rsidP="00FA278B">
      <w:pPr>
        <w:ind w:left="210" w:hangingChars="100" w:hanging="210"/>
        <w:rPr>
          <w:rFonts w:ascii="ＭＳ ゴシック" w:eastAsia="ＭＳ ゴシック" w:hAnsi="ＭＳ ゴシック"/>
        </w:rPr>
      </w:pPr>
    </w:p>
    <w:p w:rsidR="002417ED" w:rsidRDefault="002417ED" w:rsidP="00FA278B">
      <w:pPr>
        <w:ind w:left="210" w:hangingChars="100" w:hanging="210"/>
        <w:rPr>
          <w:rFonts w:ascii="ＭＳ ゴシック" w:eastAsia="ＭＳ ゴシック" w:hAnsi="ＭＳ ゴシック"/>
        </w:rPr>
      </w:pPr>
      <w:r>
        <w:rPr>
          <w:rFonts w:ascii="ＭＳ ゴシック" w:eastAsia="ＭＳ ゴシック" w:hAnsi="ＭＳ ゴシック" w:hint="eastAsia"/>
        </w:rPr>
        <w:t>（隊長等の権原および業務）</w:t>
      </w:r>
    </w:p>
    <w:p w:rsidR="002417ED" w:rsidRDefault="002417ED" w:rsidP="00FA278B">
      <w:pPr>
        <w:ind w:left="210" w:hangingChars="100" w:hanging="210"/>
        <w:rPr>
          <w:rFonts w:ascii="ＭＳ ゴシック" w:eastAsia="ＭＳ ゴシック" w:hAnsi="ＭＳ ゴシック"/>
        </w:rPr>
      </w:pPr>
      <w:r>
        <w:rPr>
          <w:rFonts w:ascii="ＭＳ ゴシック" w:eastAsia="ＭＳ ゴシック" w:hAnsi="ＭＳ ゴシック" w:hint="eastAsia"/>
        </w:rPr>
        <w:t>第３条　隊長は、地震防災隊の活動に関する一切の権限をもち、日本海溝・千島海溝周辺海溝型地震に伴う津波警報等が発表された場合等日本海溝・千島海溝周辺海溝型地震が発生したことを覚知した場合は、次の措置を</w:t>
      </w:r>
      <w:r w:rsidR="00F22417">
        <w:rPr>
          <w:rFonts w:ascii="ＭＳ ゴシック" w:eastAsia="ＭＳ ゴシック" w:hAnsi="ＭＳ ゴシック" w:hint="eastAsia"/>
        </w:rPr>
        <w:t>講ずるものとする。</w:t>
      </w:r>
    </w:p>
    <w:p w:rsidR="00F22417" w:rsidRDefault="00F22417" w:rsidP="00FA278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なお、津波警報等の発表が行われる前であっても、強い揺れを感じたとき、または弱い揺れであっても長い時間ゆっくりとした揺れを感じたときは</w:t>
      </w:r>
      <w:r w:rsidR="00385E72">
        <w:rPr>
          <w:rFonts w:ascii="ＭＳ ゴシック" w:eastAsia="ＭＳ ゴシック" w:hAnsi="ＭＳ ゴシック" w:hint="eastAsia"/>
        </w:rPr>
        <w:t>ただち</w:t>
      </w:r>
      <w:r>
        <w:rPr>
          <w:rFonts w:ascii="ＭＳ ゴシック" w:eastAsia="ＭＳ ゴシック" w:hAnsi="ＭＳ ゴシック" w:hint="eastAsia"/>
        </w:rPr>
        <w:t>にこれらの措置を講ずるものとする。</w:t>
      </w:r>
    </w:p>
    <w:p w:rsidR="00F22417" w:rsidRDefault="00F22417" w:rsidP="00FA278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（１）　情報収集連絡班に地震および津波に関する情報の収集にあたらせること。</w:t>
      </w:r>
    </w:p>
    <w:p w:rsidR="000A03D0" w:rsidRDefault="00F22417" w:rsidP="000A03D0">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（２）　日本海溝・千島海溝周辺海溝型地震が発生したことを各班長に伝達するとともに</w:t>
      </w:r>
    </w:p>
    <w:p w:rsidR="00F22417" w:rsidRDefault="000A03D0" w:rsidP="000A03D0">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w:t>
      </w:r>
      <w:r w:rsidR="00F22417">
        <w:rPr>
          <w:rFonts w:ascii="ＭＳ ゴシック" w:eastAsia="ＭＳ ゴシック" w:hAnsi="ＭＳ ゴシック" w:hint="eastAsia"/>
        </w:rPr>
        <w:t>当該施設内にその旨および必要な措置について周知する事。</w:t>
      </w:r>
    </w:p>
    <w:p w:rsidR="00F22417" w:rsidRDefault="00F22417" w:rsidP="00F22417">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（３）　</w:t>
      </w:r>
      <w:r w:rsidR="000A03D0">
        <w:rPr>
          <w:rFonts w:ascii="ＭＳ ゴシック" w:eastAsia="ＭＳ ゴシック" w:hAnsi="ＭＳ ゴシック" w:hint="eastAsia"/>
        </w:rPr>
        <w:t>避難誘導班に顧客等の避難誘導にあたらせること。</w:t>
      </w:r>
    </w:p>
    <w:p w:rsidR="000A03D0" w:rsidRDefault="000A03D0" w:rsidP="00F22417">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（４）　従業員を</w:t>
      </w:r>
      <w:r w:rsidR="00EE2F45">
        <w:rPr>
          <w:rFonts w:ascii="ＭＳ ゴシック" w:eastAsia="ＭＳ ゴシック" w:hAnsi="ＭＳ ゴシック" w:hint="eastAsia"/>
        </w:rPr>
        <w:t xml:space="preserve">　　　　　</w:t>
      </w:r>
      <w:r>
        <w:rPr>
          <w:rFonts w:ascii="ＭＳ ゴシック" w:eastAsia="ＭＳ ゴシック" w:hAnsi="ＭＳ ゴシック" w:hint="eastAsia"/>
        </w:rPr>
        <w:t>に集合させ避難させること。</w:t>
      </w:r>
    </w:p>
    <w:p w:rsidR="000A03D0" w:rsidRDefault="000A03D0" w:rsidP="00F22417">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（５）　前号に掲げるほか、津波からの避難に支障がない範囲で、地震による被害の発生防止または軽減を図るために必要な措置を行わせること。</w:t>
      </w:r>
    </w:p>
    <w:p w:rsidR="000A03D0" w:rsidRDefault="000A03D0"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２　副隊長は隊長を補佐し、隊長に事故があるときまたは不在の時は、その職務を代理する。</w:t>
      </w:r>
    </w:p>
    <w:p w:rsidR="000A03D0" w:rsidRDefault="000A03D0" w:rsidP="000A03D0">
      <w:pPr>
        <w:ind w:leftChars="-62" w:left="710" w:hangingChars="400" w:hanging="840"/>
        <w:rPr>
          <w:rFonts w:ascii="ＭＳ ゴシック" w:eastAsia="ＭＳ ゴシック" w:hAnsi="ＭＳ ゴシック"/>
        </w:rPr>
      </w:pPr>
    </w:p>
    <w:p w:rsidR="000A03D0" w:rsidRDefault="000A03D0"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（従業員の責務）</w:t>
      </w:r>
    </w:p>
    <w:p w:rsidR="00F81239" w:rsidRDefault="00B552EE" w:rsidP="00F81239">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第４条　日本海溝・千島海溝周辺海溝型地震に伴う津波警報等が発表されたときまたは地震が発</w:t>
      </w:r>
    </w:p>
    <w:p w:rsidR="00BC00EE" w:rsidRDefault="00B552EE" w:rsidP="00385E72">
      <w:pPr>
        <w:ind w:leftChars="67" w:left="141"/>
        <w:rPr>
          <w:rFonts w:ascii="ＭＳ ゴシック" w:eastAsia="ＭＳ ゴシック" w:hAnsi="ＭＳ ゴシック"/>
        </w:rPr>
      </w:pPr>
      <w:r>
        <w:rPr>
          <w:rFonts w:ascii="ＭＳ ゴシック" w:eastAsia="ＭＳ ゴシック" w:hAnsi="ＭＳ ゴシック" w:hint="eastAsia"/>
        </w:rPr>
        <w:t>生したことを覚知した従業員は、ただちに隊長および</w:t>
      </w:r>
      <w:r w:rsidR="00BC00EE">
        <w:rPr>
          <w:rFonts w:ascii="ＭＳ ゴシック" w:eastAsia="ＭＳ ゴシック" w:hAnsi="ＭＳ ゴシック" w:hint="eastAsia"/>
        </w:rPr>
        <w:t>情報収集連絡班長にその旨を報告すること。</w:t>
      </w:r>
    </w:p>
    <w:p w:rsidR="00BC00EE" w:rsidRDefault="00BC00EE" w:rsidP="00BC00EE">
      <w:pPr>
        <w:ind w:leftChars="238" w:left="710" w:hangingChars="100" w:hanging="210"/>
        <w:rPr>
          <w:rFonts w:ascii="ＭＳ ゴシック" w:eastAsia="ＭＳ ゴシック" w:hAnsi="ＭＳ ゴシック"/>
        </w:rPr>
      </w:pPr>
    </w:p>
    <w:p w:rsidR="00E33AD2" w:rsidRDefault="00E33AD2" w:rsidP="00BC00EE">
      <w:pPr>
        <w:ind w:leftChars="238" w:left="710" w:hangingChars="100" w:hanging="210"/>
        <w:rPr>
          <w:rFonts w:ascii="ＭＳ ゴシック" w:eastAsia="ＭＳ ゴシック" w:hAnsi="ＭＳ ゴシック"/>
        </w:rPr>
      </w:pPr>
    </w:p>
    <w:p w:rsidR="00E33AD2" w:rsidRDefault="00E33AD2" w:rsidP="00BC00EE">
      <w:pPr>
        <w:ind w:leftChars="238" w:left="710" w:hangingChars="100" w:hanging="210"/>
        <w:rPr>
          <w:rFonts w:ascii="ＭＳ ゴシック" w:eastAsia="ＭＳ ゴシック" w:hAnsi="ＭＳ ゴシック"/>
        </w:rPr>
      </w:pPr>
    </w:p>
    <w:p w:rsidR="00E33AD2" w:rsidRDefault="00E33AD2" w:rsidP="00BC00EE">
      <w:pPr>
        <w:ind w:leftChars="238" w:left="710" w:hangingChars="100" w:hanging="210"/>
        <w:rPr>
          <w:rFonts w:ascii="ＭＳ ゴシック" w:eastAsia="ＭＳ ゴシック" w:hAnsi="ＭＳ ゴシック"/>
        </w:rPr>
      </w:pPr>
    </w:p>
    <w:p w:rsidR="00BC00EE" w:rsidRDefault="00BC00EE" w:rsidP="00BC00EE">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lastRenderedPageBreak/>
        <w:t>（情報収集連絡班の業務）</w:t>
      </w:r>
    </w:p>
    <w:p w:rsidR="000A03D0" w:rsidRDefault="000A03D0"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第５条　</w:t>
      </w:r>
      <w:r w:rsidR="00B552EE">
        <w:rPr>
          <w:rFonts w:ascii="ＭＳ ゴシック" w:eastAsia="ＭＳ ゴシック" w:hAnsi="ＭＳ ゴシック" w:hint="eastAsia"/>
        </w:rPr>
        <w:t>情報収集連絡班は、次の活動を行うものとする。</w:t>
      </w:r>
    </w:p>
    <w:p w:rsidR="00B552EE" w:rsidRDefault="00B552EE"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（１）　隊長の指示に基づき、ただちに地震および津波に関する情報の収集につとめ、随時隊長に報告すること。</w:t>
      </w:r>
    </w:p>
    <w:p w:rsidR="00B552EE" w:rsidRDefault="00B552EE"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（２）　隊長の指示に基づき、地震および津波に関する情報および隊長の命令の内容等防災上必要な情報を、次項に定める手段を用い、顧客、その他の従業員に伝えること。</w:t>
      </w:r>
    </w:p>
    <w:p w:rsidR="00B552EE" w:rsidRDefault="00B552EE"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（３）　あらかじめ幾つかの状況を想定し、それぞれの場合に応じた顧客等に対する情報伝達のための例文、手段等を定めておくこと。</w:t>
      </w:r>
    </w:p>
    <w:p w:rsidR="00F81239" w:rsidRDefault="00F81239" w:rsidP="000A03D0">
      <w:pPr>
        <w:ind w:leftChars="-62" w:left="710" w:hangingChars="400" w:hanging="840"/>
        <w:rPr>
          <w:rFonts w:ascii="ＭＳ ゴシック" w:eastAsia="ＭＳ ゴシック" w:hAnsi="ＭＳ ゴシック"/>
        </w:rPr>
      </w:pPr>
    </w:p>
    <w:p w:rsidR="00B552EE" w:rsidRDefault="00B552EE"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（避難誘導班の業務</w:t>
      </w:r>
      <w:r w:rsidR="00F81239">
        <w:rPr>
          <w:rFonts w:ascii="ＭＳ ゴシック" w:eastAsia="ＭＳ ゴシック" w:hAnsi="ＭＳ ゴシック" w:hint="eastAsia"/>
        </w:rPr>
        <w:t>）</w:t>
      </w:r>
    </w:p>
    <w:p w:rsidR="00F81239" w:rsidRDefault="00F81239"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第６条　避難誘導班は、次の活動を行うものとする。</w:t>
      </w:r>
    </w:p>
    <w:p w:rsidR="00B0348B" w:rsidRDefault="00F81239"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（１）　地震の発生または隊長の指示に基づき、速やかに所定の位置につき、建物内の避難路の確保および安全の確認、当該地域の避難場所までの経路を示した地図の掲出等必要な措置を講じ、完了後はその旨を</w:t>
      </w:r>
      <w:r w:rsidR="00385E72">
        <w:rPr>
          <w:rFonts w:ascii="ＭＳ ゴシック" w:eastAsia="ＭＳ ゴシック" w:hAnsi="ＭＳ ゴシック" w:hint="eastAsia"/>
        </w:rPr>
        <w:t>ただち</w:t>
      </w:r>
      <w:r>
        <w:rPr>
          <w:rFonts w:ascii="ＭＳ ゴシック" w:eastAsia="ＭＳ ゴシック" w:hAnsi="ＭＳ ゴシック" w:hint="eastAsia"/>
        </w:rPr>
        <w:t>に隊長へ報告すること。避難誘導に際しては、自身の安全にも配慮すること。</w:t>
      </w:r>
    </w:p>
    <w:p w:rsidR="00F81239" w:rsidRDefault="00B0348B" w:rsidP="00B0348B">
      <w:pPr>
        <w:ind w:leftChars="338" w:left="710" w:firstLineChars="100" w:firstLine="210"/>
        <w:rPr>
          <w:rFonts w:ascii="ＭＳ ゴシック" w:eastAsia="ＭＳ ゴシック" w:hAnsi="ＭＳ ゴシック"/>
        </w:rPr>
      </w:pPr>
      <w:r>
        <w:rPr>
          <w:rFonts w:ascii="ＭＳ ゴシック" w:eastAsia="ＭＳ ゴシック" w:hAnsi="ＭＳ ゴシック" w:hint="eastAsia"/>
        </w:rPr>
        <w:t>なお、中高層の建築物に存するまたは入居している施設について、高台等への避難に相当な時間を要する場合で、耐震性・耐波性を有するなど安全性が確保されている場合においては、その地域に予想される津波の高さより高い床標高を有する階（原則として３階以上）を避難場所とすることができることに留意すること。</w:t>
      </w:r>
    </w:p>
    <w:p w:rsidR="00F81239" w:rsidRDefault="00F81239"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（２）　隊長から避難誘導開始の指示を受けたときは、顧客、従業員等を避難誘導すること。</w:t>
      </w:r>
    </w:p>
    <w:p w:rsidR="00F81239" w:rsidRDefault="00F81239"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（３）　避難誘導の際には、拡声器等を用いて避難の方法や方向を指示し、混乱の発生防止に努めること。</w:t>
      </w:r>
    </w:p>
    <w:p w:rsidR="00F81239" w:rsidRDefault="00F81239"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（４）　顧客等への避難誘導が完了したときは、その旨を確認し、</w:t>
      </w:r>
      <w:r w:rsidR="00385E72">
        <w:rPr>
          <w:rFonts w:ascii="ＭＳ ゴシック" w:eastAsia="ＭＳ ゴシック" w:hAnsi="ＭＳ ゴシック" w:hint="eastAsia"/>
        </w:rPr>
        <w:t>ただ</w:t>
      </w:r>
      <w:r>
        <w:rPr>
          <w:rFonts w:ascii="ＭＳ ゴシック" w:eastAsia="ＭＳ ゴシック" w:hAnsi="ＭＳ ゴシック" w:hint="eastAsia"/>
        </w:rPr>
        <w:t>ちに隊長へ報告すること。</w:t>
      </w:r>
    </w:p>
    <w:p w:rsidR="00F81239" w:rsidRDefault="00F81239"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（５）　避難誘導方法については、積雪や凍結等により避難に時間を要するおそれがあることを考慮すること。</w:t>
      </w:r>
    </w:p>
    <w:p w:rsidR="00F81239" w:rsidRDefault="00F81239"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（６）　</w:t>
      </w:r>
      <w:r w:rsidR="00385E72">
        <w:rPr>
          <w:rFonts w:ascii="ＭＳ ゴシック" w:eastAsia="ＭＳ ゴシック" w:hAnsi="ＭＳ ゴシック" w:hint="eastAsia"/>
        </w:rPr>
        <w:t>避難行動要支援者の避難支援、外国人、出張者および旅行者等の避難誘導についても配慮すること。</w:t>
      </w:r>
    </w:p>
    <w:p w:rsidR="00B0348B" w:rsidRDefault="00B0348B"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 xml:space="preserve">　　　　　また、避難誘導に従事する者の安全な避難の確保についても定めること。</w:t>
      </w:r>
    </w:p>
    <w:p w:rsidR="00385E72" w:rsidRDefault="00385E72" w:rsidP="000A03D0">
      <w:pPr>
        <w:ind w:leftChars="-62" w:left="710" w:hangingChars="400" w:hanging="840"/>
        <w:rPr>
          <w:rFonts w:ascii="ＭＳ ゴシック" w:eastAsia="ＭＳ ゴシック" w:hAnsi="ＭＳ ゴシック"/>
        </w:rPr>
      </w:pPr>
    </w:p>
    <w:p w:rsidR="00385E72" w:rsidRDefault="00385E72"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（その他不測の事態）</w:t>
      </w:r>
    </w:p>
    <w:p w:rsidR="00385E72" w:rsidRDefault="00385E72" w:rsidP="000A03D0">
      <w:pPr>
        <w:ind w:leftChars="-62" w:left="710" w:hangingChars="400" w:hanging="840"/>
        <w:rPr>
          <w:rFonts w:ascii="ＭＳ ゴシック" w:eastAsia="ＭＳ ゴシック" w:hAnsi="ＭＳ ゴシック"/>
        </w:rPr>
      </w:pPr>
      <w:r>
        <w:rPr>
          <w:rFonts w:ascii="ＭＳ ゴシック" w:eastAsia="ＭＳ ゴシック" w:hAnsi="ＭＳ ゴシック" w:hint="eastAsia"/>
        </w:rPr>
        <w:t>第７条　隊長は、日本海溝・千島海溝周辺海溝型地震が発生した以後の状況等から、この防災規</w:t>
      </w:r>
    </w:p>
    <w:p w:rsidR="00385E72" w:rsidRDefault="00385E72" w:rsidP="00385E72">
      <w:pPr>
        <w:ind w:leftChars="67" w:left="141"/>
        <w:rPr>
          <w:rFonts w:ascii="ＭＳ ゴシック" w:eastAsia="ＭＳ ゴシック" w:hAnsi="ＭＳ ゴシック"/>
        </w:rPr>
      </w:pPr>
      <w:r>
        <w:rPr>
          <w:rFonts w:ascii="ＭＳ ゴシック" w:eastAsia="ＭＳ ゴシック" w:hAnsi="ＭＳ ゴシック" w:hint="eastAsia"/>
        </w:rPr>
        <w:t>定どおりに活動することが困難または適当ではないと判断したときは、これによらないことができる。この場合、隊長はただちに隊員に必要な指示を与えるものとする。</w:t>
      </w:r>
    </w:p>
    <w:p w:rsidR="00385E72" w:rsidRDefault="00385E72" w:rsidP="00385E72">
      <w:pPr>
        <w:ind w:left="210" w:hangingChars="100" w:hanging="210"/>
        <w:rPr>
          <w:rFonts w:ascii="ＭＳ ゴシック" w:eastAsia="ＭＳ ゴシック" w:hAnsi="ＭＳ ゴシック"/>
        </w:rPr>
      </w:pPr>
      <w:r>
        <w:rPr>
          <w:rFonts w:ascii="ＭＳ ゴシック" w:eastAsia="ＭＳ ゴシック" w:hAnsi="ＭＳ ゴシック" w:hint="eastAsia"/>
        </w:rPr>
        <w:t>２　各班の班長は、班がこの防災</w:t>
      </w:r>
      <w:r w:rsidR="00E4341E">
        <w:rPr>
          <w:rFonts w:ascii="ＭＳ ゴシック" w:eastAsia="ＭＳ ゴシック" w:hAnsi="ＭＳ ゴシック" w:hint="eastAsia"/>
        </w:rPr>
        <w:t>規程</w:t>
      </w:r>
      <w:r>
        <w:rPr>
          <w:rFonts w:ascii="ＭＳ ゴシック" w:eastAsia="ＭＳ ゴシック" w:hAnsi="ＭＳ ゴシック" w:hint="eastAsia"/>
        </w:rPr>
        <w:t>どおりに活動することが困難または適当でないと判断したときは、ただちに隊長にその状況を</w:t>
      </w:r>
      <w:r w:rsidR="00063419">
        <w:rPr>
          <w:rFonts w:ascii="ＭＳ ゴシック" w:eastAsia="ＭＳ ゴシック" w:hAnsi="ＭＳ ゴシック" w:hint="eastAsia"/>
        </w:rPr>
        <w:t>報告し、必要な指示を受けるものとする。</w:t>
      </w:r>
    </w:p>
    <w:p w:rsidR="00063419" w:rsidRDefault="00063419" w:rsidP="00385E72">
      <w:pPr>
        <w:ind w:left="210" w:hangingChars="100" w:hanging="210"/>
        <w:rPr>
          <w:rFonts w:ascii="ＭＳ ゴシック" w:eastAsia="ＭＳ ゴシック" w:hAnsi="ＭＳ ゴシック"/>
        </w:rPr>
      </w:pPr>
    </w:p>
    <w:p w:rsidR="00E33AD2" w:rsidRDefault="00E33AD2" w:rsidP="00385E72">
      <w:pPr>
        <w:ind w:left="210" w:hangingChars="100" w:hanging="210"/>
        <w:rPr>
          <w:rFonts w:ascii="ＭＳ ゴシック" w:eastAsia="ＭＳ ゴシック" w:hAnsi="ＭＳ ゴシック"/>
        </w:rPr>
      </w:pPr>
    </w:p>
    <w:p w:rsidR="00E33AD2" w:rsidRDefault="00E33AD2" w:rsidP="00385E72">
      <w:pPr>
        <w:ind w:left="210" w:hangingChars="100" w:hanging="210"/>
        <w:rPr>
          <w:rFonts w:ascii="ＭＳ ゴシック" w:eastAsia="ＭＳ ゴシック" w:hAnsi="ＭＳ ゴシック"/>
        </w:rPr>
      </w:pPr>
    </w:p>
    <w:p w:rsidR="00063419" w:rsidRDefault="00063419" w:rsidP="00385E72">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（後発地震への注意を促す情報が発信された場合にとる防災対応）</w:t>
      </w:r>
    </w:p>
    <w:p w:rsidR="00063419" w:rsidRDefault="00063419" w:rsidP="00385E72">
      <w:pPr>
        <w:ind w:left="210" w:hangingChars="100" w:hanging="210"/>
        <w:rPr>
          <w:rFonts w:ascii="ＭＳ ゴシック" w:eastAsia="ＭＳ ゴシック" w:hAnsi="ＭＳ ゴシック"/>
        </w:rPr>
      </w:pPr>
      <w:r>
        <w:rPr>
          <w:rFonts w:ascii="ＭＳ ゴシック" w:eastAsia="ＭＳ ゴシック" w:hAnsi="ＭＳ ゴシック" w:hint="eastAsia"/>
        </w:rPr>
        <w:t>第８条　隊長は、後発巨大地震への注意を促す情報が発信された場合、次の措置を講ずるものとする。</w:t>
      </w:r>
    </w:p>
    <w:p w:rsidR="00063419" w:rsidRDefault="00063419" w:rsidP="00063419">
      <w:pPr>
        <w:ind w:left="708" w:hangingChars="337" w:hanging="708"/>
        <w:rPr>
          <w:rFonts w:ascii="ＭＳ ゴシック" w:eastAsia="ＭＳ ゴシック" w:hAnsi="ＭＳ ゴシック"/>
        </w:rPr>
      </w:pPr>
      <w:r>
        <w:rPr>
          <w:rFonts w:ascii="ＭＳ ゴシック" w:eastAsia="ＭＳ ゴシック" w:hAnsi="ＭＳ ゴシック" w:hint="eastAsia"/>
        </w:rPr>
        <w:t xml:space="preserve">　（１）　関係機関相互および組織内部において、確実に情報が伝達されるよう、あらかじめ</w:t>
      </w:r>
    </w:p>
    <w:p w:rsidR="00063419" w:rsidRDefault="00C07A2B" w:rsidP="00063419">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定めた経路、体制および方法により</w:t>
      </w:r>
      <w:r w:rsidR="00063419">
        <w:rPr>
          <w:rFonts w:ascii="ＭＳ ゴシック" w:eastAsia="ＭＳ ゴシック" w:hAnsi="ＭＳ ゴシック" w:hint="eastAsia"/>
        </w:rPr>
        <w:t>周知徹底を図る。</w:t>
      </w:r>
    </w:p>
    <w:p w:rsidR="00063419" w:rsidRDefault="00063419" w:rsidP="00063419">
      <w:pPr>
        <w:ind w:left="708" w:hangingChars="337" w:hanging="708"/>
        <w:rPr>
          <w:rFonts w:ascii="ＭＳ ゴシック" w:eastAsia="ＭＳ ゴシック" w:hAnsi="ＭＳ ゴシック"/>
        </w:rPr>
      </w:pPr>
      <w:r>
        <w:rPr>
          <w:rFonts w:ascii="ＭＳ ゴシック" w:eastAsia="ＭＳ ゴシック" w:hAnsi="ＭＳ ゴシック" w:hint="eastAsia"/>
        </w:rPr>
        <w:t xml:space="preserve">　（２）　先発地震の発生から１週間、後発地震に対して注意する措置を講ずる。</w:t>
      </w:r>
    </w:p>
    <w:p w:rsidR="00063419" w:rsidRDefault="00063419" w:rsidP="00063419">
      <w:pPr>
        <w:ind w:left="708" w:hangingChars="337" w:hanging="708"/>
        <w:rPr>
          <w:rFonts w:ascii="ＭＳ ゴシック" w:eastAsia="ＭＳ ゴシック" w:hAnsi="ＭＳ ゴシック"/>
        </w:rPr>
      </w:pPr>
      <w:r>
        <w:rPr>
          <w:rFonts w:ascii="ＭＳ ゴシック" w:eastAsia="ＭＳ ゴシック" w:hAnsi="ＭＳ ゴシック" w:hint="eastAsia"/>
        </w:rPr>
        <w:t xml:space="preserve">　（３）　日頃からの地震への</w:t>
      </w:r>
      <w:r w:rsidR="00DF7F24">
        <w:rPr>
          <w:rFonts w:ascii="ＭＳ ゴシック" w:eastAsia="ＭＳ ゴシック" w:hAnsi="ＭＳ ゴシック" w:hint="eastAsia"/>
        </w:rPr>
        <w:t>備えの再確認および施設・設備等の点検等による円滑かつ迅速な避難を行う。具体的には次による。</w:t>
      </w:r>
    </w:p>
    <w:p w:rsidR="00DF7F24" w:rsidRDefault="00DF7F24" w:rsidP="00063419">
      <w:pPr>
        <w:ind w:left="708" w:hangingChars="337" w:hanging="708"/>
        <w:rPr>
          <w:rFonts w:ascii="ＭＳ ゴシック" w:eastAsia="ＭＳ ゴシック" w:hAnsi="ＭＳ ゴシック"/>
        </w:rPr>
      </w:pPr>
      <w:r>
        <w:rPr>
          <w:rFonts w:ascii="ＭＳ ゴシック" w:eastAsia="ＭＳ ゴシック" w:hAnsi="ＭＳ ゴシック" w:hint="eastAsia"/>
        </w:rPr>
        <w:t xml:space="preserve">　　　ア　家具等の固定、事業所等における備蓄の確認等、日頃からの地震の備えの再確認</w:t>
      </w:r>
    </w:p>
    <w:p w:rsidR="00C07A2B" w:rsidRDefault="00C07A2B" w:rsidP="00063419">
      <w:pPr>
        <w:ind w:left="708" w:hangingChars="337" w:hanging="708"/>
        <w:rPr>
          <w:rFonts w:ascii="ＭＳ ゴシック" w:eastAsia="ＭＳ ゴシック" w:hAnsi="ＭＳ ゴシック"/>
        </w:rPr>
      </w:pPr>
    </w:p>
    <w:p w:rsidR="00DF7F24" w:rsidRDefault="00DF7F24"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イ　施設内の避難経路の周知徹底、情報収集・連絡体制の確認、機械・設備等の転倒防止対策・点検等、顧客等や従業員等の円滑かつ迅速な避難をするための備え。</w:t>
      </w:r>
    </w:p>
    <w:p w:rsidR="00DF7F24" w:rsidRDefault="00DF7F24"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ウ　個々の病気・障害等に応じた薬、装具および非常持出品の準備、避難行動を支援する</w:t>
      </w:r>
      <w:r w:rsidR="00A06D5A">
        <w:rPr>
          <w:rFonts w:ascii="ＭＳ ゴシック" w:eastAsia="ＭＳ ゴシック" w:hAnsi="ＭＳ ゴシック" w:hint="eastAsia"/>
        </w:rPr>
        <w:t>体制の再確認・徹底等、要配慮者の円滑かつ迅速な避難をするための備え。</w:t>
      </w:r>
    </w:p>
    <w:p w:rsidR="00A06D5A" w:rsidRDefault="00A06D5A" w:rsidP="00DF7F24">
      <w:pPr>
        <w:ind w:left="850" w:hangingChars="405" w:hanging="850"/>
        <w:rPr>
          <w:rFonts w:ascii="ＭＳ ゴシック" w:eastAsia="ＭＳ ゴシック" w:hAnsi="ＭＳ ゴシック"/>
        </w:rPr>
      </w:pP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（訓練）</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第９条　隊長が行う防災訓練は次による。なお、訓練は年１回以上行うものとする。</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（１）　情報収集・伝達に関する訓練</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（２）　津波からの避難に関する訓練</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（３）　その他前各号を統合した総合防災訓練</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２　訓練に際し、次の点に留意するものとする。</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（１）　積雪寒冷地特有の課題を踏まえること</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（２）　他の計画主体等との共同訓練を行うこと</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（３）　必要に応じて顧客等の協力およびその参加を得ること</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（４）　地方公共団体や防災関係機関の実施する防災訓練への参加に努めること</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（５）　国、指定公共機関、地方公共団体等との連携を図ること</w:t>
      </w:r>
    </w:p>
    <w:p w:rsidR="00A06D5A" w:rsidRDefault="00A06D5A"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（６）　</w:t>
      </w:r>
      <w:r w:rsidR="002B240C">
        <w:rPr>
          <w:rFonts w:ascii="ＭＳ ゴシック" w:eastAsia="ＭＳ ゴシック" w:hAnsi="ＭＳ ゴシック" w:hint="eastAsia"/>
        </w:rPr>
        <w:t>逐年その訓練内容を高度かつ実践的なものとするよう努めること</w:t>
      </w:r>
    </w:p>
    <w:p w:rsidR="002B240C" w:rsidRDefault="002B240C" w:rsidP="00DF7F24">
      <w:pPr>
        <w:ind w:left="850" w:hangingChars="405" w:hanging="850"/>
        <w:rPr>
          <w:rFonts w:ascii="ＭＳ ゴシック" w:eastAsia="ＭＳ ゴシック" w:hAnsi="ＭＳ ゴシック"/>
        </w:rPr>
      </w:pPr>
    </w:p>
    <w:p w:rsidR="002B240C" w:rsidRDefault="002B240C"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（教育）</w:t>
      </w:r>
    </w:p>
    <w:p w:rsidR="002B240C" w:rsidRDefault="002B240C"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第１０条　隊長が従業員等に対して行う教育は次による。</w:t>
      </w:r>
    </w:p>
    <w:p w:rsidR="002B240C" w:rsidRDefault="002B240C" w:rsidP="00DF7F24">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（１）　地震および津波に関する一般的な知識</w:t>
      </w:r>
    </w:p>
    <w:p w:rsidR="002B240C" w:rsidRDefault="002B240C"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（２）　日本海溝・千島海溝周辺海溝型地震に伴い発生すると予想される地震動および津波に関する知識</w:t>
      </w:r>
    </w:p>
    <w:p w:rsidR="002B240C" w:rsidRDefault="002B240C"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（３）　日本海溝・千島海溝周辺海溝型地震防災対策として現在講じられている対策に関する知識</w:t>
      </w:r>
    </w:p>
    <w:p w:rsidR="002B240C" w:rsidRDefault="002B240C"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（４）　後発地震への注意を促す情報の内容およびこれに基づきとられる措置の内容</w:t>
      </w:r>
    </w:p>
    <w:p w:rsidR="002B240C" w:rsidRDefault="002B240C"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（５）　後発地震への注意を促す情報が発信された場合および日本海溝・千島海溝周辺海溝型地震が発生した場合に具体的にとるべき行動に関する知識</w:t>
      </w:r>
    </w:p>
    <w:p w:rsidR="00E33AD2" w:rsidRDefault="00E33AD2" w:rsidP="002B240C">
      <w:pPr>
        <w:ind w:left="850" w:hangingChars="405" w:hanging="850"/>
        <w:rPr>
          <w:rFonts w:ascii="ＭＳ ゴシック" w:eastAsia="ＭＳ ゴシック" w:hAnsi="ＭＳ ゴシック"/>
        </w:rPr>
      </w:pPr>
    </w:p>
    <w:p w:rsidR="002B240C" w:rsidRDefault="002B240C"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lastRenderedPageBreak/>
        <w:t xml:space="preserve">　（６）　後発地震への注意を促す情報が発信された場合および日本海溝・千島海溝周辺海溝型地震が発生した場合に従業員等が果たすべき役割</w:t>
      </w:r>
    </w:p>
    <w:p w:rsidR="002B240C" w:rsidRDefault="002B240C"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（７）　日本海溝・千島海溝周辺海溝型地震</w:t>
      </w:r>
      <w:r w:rsidR="00221506">
        <w:rPr>
          <w:rFonts w:ascii="ＭＳ ゴシック" w:eastAsia="ＭＳ ゴシック" w:hAnsi="ＭＳ ゴシック" w:hint="eastAsia"/>
        </w:rPr>
        <w:t>防災</w:t>
      </w:r>
      <w:r>
        <w:rPr>
          <w:rFonts w:ascii="ＭＳ ゴシック" w:eastAsia="ＭＳ ゴシック" w:hAnsi="ＭＳ ゴシック" w:hint="eastAsia"/>
        </w:rPr>
        <w:t>対策として今後取り組む必要のある課題</w:t>
      </w:r>
    </w:p>
    <w:p w:rsidR="00221506" w:rsidRDefault="00221506" w:rsidP="002B240C">
      <w:pPr>
        <w:ind w:left="850" w:hangingChars="405" w:hanging="850"/>
        <w:rPr>
          <w:rFonts w:ascii="ＭＳ ゴシック" w:eastAsia="ＭＳ ゴシック" w:hAnsi="ＭＳ ゴシック"/>
        </w:rPr>
      </w:pPr>
    </w:p>
    <w:p w:rsidR="00221506" w:rsidRDefault="00221506"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（広報）</w:t>
      </w:r>
    </w:p>
    <w:p w:rsidR="00221506" w:rsidRDefault="00221506"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第１１条　隊長が顧客等に対して事前に行う広報は次による。</w:t>
      </w:r>
    </w:p>
    <w:p w:rsidR="00221506" w:rsidRDefault="00221506"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（１）　地震および津波に関する一般的な知識</w:t>
      </w:r>
    </w:p>
    <w:p w:rsidR="00221506" w:rsidRDefault="00221506"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（２）　日本海溝・千島海溝周辺海溝型地震に伴い発生すると予想される地震動および津波に関する知識</w:t>
      </w:r>
    </w:p>
    <w:p w:rsidR="00221506" w:rsidRDefault="00221506"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（３）　後発地震への注意を促す情報の内容およびこれに基づきとられる措置の内容</w:t>
      </w:r>
    </w:p>
    <w:p w:rsidR="00221506" w:rsidRDefault="00221506"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（４）　後発地震への注意を促す情報が発信された場合および日本海溝・千島海溝周辺海溝型地震が発生した場合の出火防止対策、顧客等が協力して行う救助活動・避難行動、自動車運転の自粛等、防災上とるべき行動に関する知識</w:t>
      </w:r>
    </w:p>
    <w:p w:rsidR="00221506" w:rsidRDefault="00221506"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（５）　正確な情報入手の方法</w:t>
      </w:r>
    </w:p>
    <w:p w:rsidR="00221506" w:rsidRDefault="00221506"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（６）　防災関係機関が講ずる災害応急対策等の内容</w:t>
      </w:r>
    </w:p>
    <w:p w:rsidR="00221506" w:rsidRDefault="00221506"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（７）　</w:t>
      </w:r>
      <w:r w:rsidR="007D62FF">
        <w:rPr>
          <w:rFonts w:ascii="ＭＳ ゴシック" w:eastAsia="ＭＳ ゴシック" w:hAnsi="ＭＳ ゴシック" w:hint="eastAsia"/>
        </w:rPr>
        <w:t>各地域における避難対象地域、急傾斜地崩壊危険箇所等に関する知識</w:t>
      </w:r>
    </w:p>
    <w:p w:rsidR="007D62FF" w:rsidRDefault="007D62FF" w:rsidP="002B240C">
      <w:pPr>
        <w:ind w:left="850" w:hangingChars="405" w:hanging="850"/>
        <w:rPr>
          <w:rFonts w:ascii="ＭＳ ゴシック" w:eastAsia="ＭＳ ゴシック" w:hAnsi="ＭＳ ゴシック"/>
        </w:rPr>
      </w:pPr>
      <w:r>
        <w:rPr>
          <w:rFonts w:ascii="ＭＳ ゴシック" w:eastAsia="ＭＳ ゴシック" w:hAnsi="ＭＳ ゴシック" w:hint="eastAsia"/>
        </w:rPr>
        <w:t xml:space="preserve">　（８）　各地域における避難場所および避難経路に関する知識</w:t>
      </w: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2B240C">
      <w:pPr>
        <w:ind w:left="850" w:hangingChars="405" w:hanging="850"/>
        <w:rPr>
          <w:rFonts w:ascii="ＭＳ ゴシック" w:eastAsia="ＭＳ ゴシック" w:hAnsi="ＭＳ ゴシック"/>
        </w:rPr>
      </w:pPr>
    </w:p>
    <w:p w:rsidR="007D62FF" w:rsidRDefault="007D62FF" w:rsidP="00E33AD2">
      <w:pPr>
        <w:rPr>
          <w:rFonts w:ascii="ＭＳ ゴシック" w:eastAsia="ＭＳ ゴシック" w:hAnsi="ＭＳ ゴシック"/>
        </w:rPr>
      </w:pPr>
    </w:p>
    <w:p w:rsidR="007D62FF" w:rsidRDefault="007D62FF" w:rsidP="007D62FF">
      <w:pPr>
        <w:rPr>
          <w:rFonts w:ascii="ＭＳ ゴシック" w:eastAsia="ＭＳ ゴシック" w:hAnsi="ＭＳ ゴシック"/>
        </w:rPr>
      </w:pPr>
      <w:r>
        <w:rPr>
          <w:rFonts w:ascii="ＭＳ ゴシック" w:eastAsia="ＭＳ ゴシック" w:hAnsi="ＭＳ ゴシック" w:hint="eastAsia"/>
        </w:rPr>
        <w:t>別表１</w:t>
      </w:r>
    </w:p>
    <w:p w:rsidR="007D62FF" w:rsidRPr="00F766B7" w:rsidRDefault="007D62FF" w:rsidP="007D62FF">
      <w:pPr>
        <w:jc w:val="center"/>
        <w:rPr>
          <w:rFonts w:ascii="ＭＳ ゴシック" w:eastAsia="ＭＳ ゴシック" w:hAnsi="ＭＳ ゴシック"/>
          <w:sz w:val="36"/>
        </w:rPr>
      </w:pPr>
      <w:r w:rsidRPr="00F766B7">
        <w:rPr>
          <w:rFonts w:ascii="ＭＳ ゴシック" w:eastAsia="ＭＳ ゴシック" w:hAnsi="ＭＳ ゴシック" w:hint="eastAsia"/>
          <w:sz w:val="36"/>
        </w:rPr>
        <w:t>地震防災隊組織表</w:t>
      </w:r>
    </w:p>
    <w:p w:rsidR="007D62FF" w:rsidRDefault="007D62FF" w:rsidP="007D62FF">
      <w:pPr>
        <w:jc w:val="center"/>
        <w:rPr>
          <w:rFonts w:ascii="ＭＳ ゴシック" w:eastAsia="ＭＳ ゴシック" w:hAnsi="ＭＳ ゴシック"/>
        </w:rPr>
      </w:pPr>
    </w:p>
    <w:p w:rsidR="007D62FF" w:rsidRDefault="007D62FF" w:rsidP="007D62FF">
      <w:pPr>
        <w:jc w:val="center"/>
        <w:rPr>
          <w:rFonts w:ascii="ＭＳ ゴシック" w:eastAsia="ＭＳ ゴシック" w:hAnsi="ＭＳ ゴシック"/>
        </w:rPr>
      </w:pPr>
    </w:p>
    <w:p w:rsidR="00B644DB" w:rsidRDefault="00B644DB" w:rsidP="007D62FF">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2548890</wp:posOffset>
                </wp:positionH>
                <wp:positionV relativeFrom="paragraph">
                  <wp:posOffset>788670</wp:posOffset>
                </wp:positionV>
                <wp:extent cx="0" cy="16192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161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A7110B" id="直線コネクタ 6"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7pt,62.1pt" to="200.7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" strokecolor="black [3200]" strokeweight=".5pt">
                <v:stroke joinstyle="miter"/>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67981397" wp14:editId="5034892E">
                <wp:simplePos x="0" y="0"/>
                <wp:positionH relativeFrom="column">
                  <wp:posOffset>2552700</wp:posOffset>
                </wp:positionH>
                <wp:positionV relativeFrom="paragraph">
                  <wp:posOffset>2409190</wp:posOffset>
                </wp:positionV>
                <wp:extent cx="7620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76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8008F2" id="直線コネクタ 9"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pt,189.7pt" to="261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" strokecolor="windowText" strokeweight=".5pt">
                <v:stroke joinstyle="miter"/>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61CDB0FD" wp14:editId="2B0BCA15">
                <wp:simplePos x="0" y="0"/>
                <wp:positionH relativeFrom="column">
                  <wp:posOffset>2548890</wp:posOffset>
                </wp:positionH>
                <wp:positionV relativeFrom="paragraph">
                  <wp:posOffset>788670</wp:posOffset>
                </wp:positionV>
                <wp:extent cx="7620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76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A690449" id="直線コネクタ 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7pt,62.1pt" to="260.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" strokecolor="windowText" strokeweight=".5pt">
                <v:stroke joinstyle="miter"/>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42581B0E" wp14:editId="4912C333">
                <wp:simplePos x="0" y="0"/>
                <wp:positionH relativeFrom="column">
                  <wp:posOffset>3314700</wp:posOffset>
                </wp:positionH>
                <wp:positionV relativeFrom="paragraph">
                  <wp:posOffset>1790065</wp:posOffset>
                </wp:positionV>
                <wp:extent cx="1524000" cy="13525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524000" cy="1352550"/>
                        </a:xfrm>
                        <a:prstGeom prst="rect">
                          <a:avLst/>
                        </a:prstGeom>
                        <a:noFill/>
                        <a:ln w="12700" cap="flat" cmpd="sng" algn="ctr">
                          <a:solidFill>
                            <a:sysClr val="windowText" lastClr="000000"/>
                          </a:solidFill>
                          <a:prstDash val="solid"/>
                          <a:miter lim="800000"/>
                        </a:ln>
                        <a:effectLst/>
                      </wps:spPr>
                      <wps:txbx>
                        <w:txbxContent>
                          <w:p w:rsidR="00B644DB" w:rsidRDefault="00646BF3" w:rsidP="00B644DB">
                            <w:pPr>
                              <w:jc w:val="left"/>
                              <w:rPr>
                                <w:rFonts w:ascii="ＭＳ ゴシック" w:eastAsia="ＭＳ ゴシック" w:hAnsi="ＭＳ ゴシック"/>
                                <w:color w:val="000000" w:themeColor="text1"/>
                              </w:rPr>
                            </w:pPr>
                            <w:r>
                              <w:rPr>
                                <w:rFonts w:ascii="ＭＳ ゴシック" w:eastAsia="ＭＳ ゴシック" w:hAnsi="ＭＳ ゴシック" w:hint="eastAsia"/>
                              </w:rPr>
                              <w:t>避難誘導班</w:t>
                            </w:r>
                          </w:p>
                          <w:p w:rsidR="00B644DB" w:rsidRDefault="00B644DB" w:rsidP="00B644D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p w:rsidR="00B644DB" w:rsidRPr="007D62FF" w:rsidRDefault="00B644DB" w:rsidP="00B644D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81B0E" id="正方形/長方形 12" o:spid="_x0000_s1026" style="position:absolute;left:0;text-align:left;margin-left:261pt;margin-top:140.95pt;width:120pt;height:10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" filled="f" strokecolor="windowText" strokeweight="1pt">
                <v:textbox>
                  <w:txbxContent>
                    <w:p w:rsidR="00B644DB" w:rsidRDefault="00646BF3" w:rsidP="00B644DB">
                      <w:pPr>
                        <w:jc w:val="left"/>
                        <w:rPr>
                          <w:rFonts w:ascii="ＭＳ ゴシック" w:eastAsia="ＭＳ ゴシック" w:hAnsi="ＭＳ ゴシック"/>
                          <w:color w:val="000000" w:themeColor="text1"/>
                        </w:rPr>
                      </w:pPr>
                      <w:r>
                        <w:rPr>
                          <w:rFonts w:ascii="ＭＳ ゴシック" w:eastAsia="ＭＳ ゴシック" w:hAnsi="ＭＳ ゴシック" w:hint="eastAsia"/>
                        </w:rPr>
                        <w:t>避難誘導班</w:t>
                      </w:r>
                    </w:p>
                    <w:p w:rsidR="00B644DB" w:rsidRDefault="00B644DB" w:rsidP="00B644D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p w:rsidR="00B644DB" w:rsidRPr="007D62FF" w:rsidRDefault="00B644DB" w:rsidP="00B644DB">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7B554EEE" wp14:editId="12C20A7B">
                <wp:simplePos x="0" y="0"/>
                <wp:positionH relativeFrom="column">
                  <wp:posOffset>3310890</wp:posOffset>
                </wp:positionH>
                <wp:positionV relativeFrom="paragraph">
                  <wp:posOffset>179070</wp:posOffset>
                </wp:positionV>
                <wp:extent cx="1524000" cy="13525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524000" cy="1352550"/>
                        </a:xfrm>
                        <a:prstGeom prst="rect">
                          <a:avLst/>
                        </a:prstGeom>
                        <a:noFill/>
                        <a:ln w="12700" cap="flat" cmpd="sng" algn="ctr">
                          <a:solidFill>
                            <a:sysClr val="windowText" lastClr="000000"/>
                          </a:solidFill>
                          <a:prstDash val="solid"/>
                          <a:miter lim="800000"/>
                        </a:ln>
                        <a:effectLst/>
                      </wps:spPr>
                      <wps:txbx>
                        <w:txbxContent>
                          <w:p w:rsid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情報</w:t>
                            </w:r>
                            <w:r>
                              <w:rPr>
                                <w:rFonts w:ascii="ＭＳ ゴシック" w:eastAsia="ＭＳ ゴシック" w:hAnsi="ＭＳ ゴシック"/>
                                <w:color w:val="000000" w:themeColor="text1"/>
                              </w:rPr>
                              <w:t>収集連絡班</w:t>
                            </w:r>
                          </w:p>
                          <w:p w:rsidR="007D62FF" w:rsidRDefault="00253B73"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p w:rsidR="00253B73" w:rsidRPr="007D62FF" w:rsidRDefault="00253B73"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54EEE" id="正方形/長方形 10" o:spid="_x0000_s1027" style="position:absolute;left:0;text-align:left;margin-left:260.7pt;margin-top:14.1pt;width:120pt;height:10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" filled="f" strokecolor="windowText" strokeweight="1pt">
                <v:textbox>
                  <w:txbxContent>
                    <w:p w:rsid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情報</w:t>
                      </w:r>
                      <w:r>
                        <w:rPr>
                          <w:rFonts w:ascii="ＭＳ ゴシック" w:eastAsia="ＭＳ ゴシック" w:hAnsi="ＭＳ ゴシック"/>
                          <w:color w:val="000000" w:themeColor="text1"/>
                        </w:rPr>
                        <w:t>収集連絡班</w:t>
                      </w:r>
                    </w:p>
                    <w:p w:rsidR="007D62FF" w:rsidRDefault="00253B73"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p w:rsidR="00253B73" w:rsidRPr="007D62FF" w:rsidRDefault="00253B73"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xbxContent>
                </v:textbox>
              </v:rect>
            </w:pict>
          </mc:Fallback>
        </mc:AlternateContent>
      </w:r>
      <w:r w:rsidR="00253B73">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5F3BFD05" wp14:editId="1B66801C">
                <wp:simplePos x="0" y="0"/>
                <wp:positionH relativeFrom="column">
                  <wp:posOffset>-60960</wp:posOffset>
                </wp:positionH>
                <wp:positionV relativeFrom="paragraph">
                  <wp:posOffset>1617345</wp:posOffset>
                </wp:positionV>
                <wp:extent cx="1609725" cy="571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609725" cy="571500"/>
                        </a:xfrm>
                        <a:prstGeom prst="rect">
                          <a:avLst/>
                        </a:prstGeom>
                        <a:noFill/>
                        <a:ln w="12700" cap="flat" cmpd="sng" algn="ctr">
                          <a:solidFill>
                            <a:sysClr val="windowText" lastClr="000000"/>
                          </a:solidFill>
                          <a:prstDash val="solid"/>
                          <a:miter lim="800000"/>
                        </a:ln>
                        <a:effectLst/>
                      </wps:spPr>
                      <wps:txbx>
                        <w:txbxContent>
                          <w:p w:rsid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地震防災副隊長</w:t>
                            </w:r>
                          </w:p>
                          <w:p w:rsidR="007D62FF" w:rsidRP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副店長</w:t>
                            </w:r>
                            <w:r w:rsidR="00253B73">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BFD05" id="正方形/長方形 3" o:spid="_x0000_s1028" style="position:absolute;left:0;text-align:left;margin-left:-4.8pt;margin-top:127.35pt;width:126.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" filled="f" strokecolor="windowText" strokeweight="1pt">
                <v:textbox>
                  <w:txbxContent>
                    <w:p w:rsid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地震防災副隊長</w:t>
                      </w:r>
                    </w:p>
                    <w:p w:rsidR="007D62FF" w:rsidRP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副店長</w:t>
                      </w:r>
                      <w:r w:rsidR="00253B73">
                        <w:rPr>
                          <w:rFonts w:ascii="ＭＳ ゴシック" w:eastAsia="ＭＳ ゴシック" w:hAnsi="ＭＳ ゴシック" w:hint="eastAsia"/>
                          <w:color w:val="000000" w:themeColor="text1"/>
                        </w:rPr>
                        <w:t xml:space="preserve">　</w:t>
                      </w:r>
                    </w:p>
                  </w:txbxContent>
                </v:textbox>
              </v:rect>
            </w:pict>
          </mc:Fallback>
        </mc:AlternateContent>
      </w:r>
      <w:r w:rsidR="00253B73">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836295</wp:posOffset>
                </wp:positionV>
                <wp:extent cx="1609725" cy="57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0972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地震防災隊長</w:t>
                            </w:r>
                          </w:p>
                          <w:p w:rsidR="007D62FF" w:rsidRP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防火管理者</w:t>
                            </w:r>
                            <w:r w:rsidR="00253B73">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4.8pt;margin-top:65.85pt;width:126.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" filled="f" strokecolor="black [3213]" strokeweight="1pt">
                <v:textbox>
                  <w:txbxContent>
                    <w:p w:rsid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地震防災隊長</w:t>
                      </w:r>
                    </w:p>
                    <w:p w:rsidR="007D62FF" w:rsidRPr="007D62FF" w:rsidRDefault="007D62FF" w:rsidP="007D62F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防火管理者</w:t>
                      </w:r>
                      <w:r w:rsidR="00253B73">
                        <w:rPr>
                          <w:rFonts w:ascii="ＭＳ ゴシック" w:eastAsia="ＭＳ ゴシック" w:hAnsi="ＭＳ ゴシック" w:hint="eastAsia"/>
                          <w:color w:val="000000" w:themeColor="text1"/>
                        </w:rPr>
                        <w:t xml:space="preserve">　</w:t>
                      </w:r>
                    </w:p>
                  </w:txbxContent>
                </v:textbox>
              </v:rect>
            </w:pict>
          </mc:Fallback>
        </mc:AlternateContent>
      </w:r>
      <w:r w:rsidR="007D62FF">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1548765</wp:posOffset>
                </wp:positionH>
                <wp:positionV relativeFrom="paragraph">
                  <wp:posOffset>1131570</wp:posOffset>
                </wp:positionV>
                <wp:extent cx="10001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681872"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95pt,89.1pt" to="200.7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" strokecolor="black [3200]" strokeweight=".5pt">
                <v:stroke joinstyle="miter"/>
              </v:line>
            </w:pict>
          </mc:Fallback>
        </mc:AlternateContent>
      </w: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Pr="00B644DB" w:rsidRDefault="00B644DB" w:rsidP="00B644DB">
      <w:pPr>
        <w:rPr>
          <w:rFonts w:ascii="ＭＳ ゴシック" w:eastAsia="ＭＳ ゴシック" w:hAnsi="ＭＳ ゴシック"/>
        </w:rPr>
      </w:pPr>
    </w:p>
    <w:p w:rsidR="00B644DB" w:rsidRDefault="00B644DB" w:rsidP="00B644DB">
      <w:pPr>
        <w:rPr>
          <w:rFonts w:ascii="ＭＳ ゴシック" w:eastAsia="ＭＳ ゴシック" w:hAnsi="ＭＳ ゴシック"/>
        </w:rPr>
      </w:pPr>
    </w:p>
    <w:p w:rsidR="007D62FF" w:rsidRDefault="00B644DB" w:rsidP="00B644DB">
      <w:pPr>
        <w:tabs>
          <w:tab w:val="left" w:pos="990"/>
        </w:tabs>
        <w:rPr>
          <w:rFonts w:ascii="ＭＳ ゴシック" w:eastAsia="ＭＳ ゴシック" w:hAnsi="ＭＳ ゴシック"/>
        </w:rPr>
      </w:pPr>
      <w:r>
        <w:rPr>
          <w:rFonts w:ascii="ＭＳ ゴシック" w:eastAsia="ＭＳ ゴシック" w:hAnsi="ＭＳ ゴシック"/>
        </w:rPr>
        <w:tab/>
      </w: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rPr>
          <w:rFonts w:ascii="ＭＳ ゴシック" w:eastAsia="ＭＳ ゴシック" w:hAnsi="ＭＳ ゴシック"/>
        </w:rPr>
      </w:pPr>
    </w:p>
    <w:p w:rsidR="00B644DB" w:rsidRDefault="00B644DB" w:rsidP="00B644DB">
      <w:pPr>
        <w:tabs>
          <w:tab w:val="left" w:pos="990"/>
        </w:tabs>
        <w:jc w:val="center"/>
        <w:rPr>
          <w:rFonts w:ascii="ＭＳ ゴシック" w:eastAsia="ＭＳ ゴシック" w:hAnsi="ＭＳ ゴシック"/>
        </w:rPr>
      </w:pPr>
      <w:r w:rsidRPr="00F766B7">
        <w:rPr>
          <w:rFonts w:ascii="ＭＳ ゴシック" w:eastAsia="ＭＳ ゴシック" w:hAnsi="ＭＳ ゴシック" w:hint="eastAsia"/>
          <w:sz w:val="36"/>
        </w:rPr>
        <w:t>地震防災隊活動要領</w:t>
      </w:r>
    </w:p>
    <w:p w:rsidR="00F766B7" w:rsidRDefault="00F766B7" w:rsidP="00B644DB">
      <w:pPr>
        <w:tabs>
          <w:tab w:val="left" w:pos="990"/>
        </w:tabs>
        <w:jc w:val="center"/>
        <w:rPr>
          <w:rFonts w:ascii="ＭＳ ゴシック" w:eastAsia="ＭＳ ゴシック" w:hAnsi="ＭＳ ゴシック"/>
        </w:rPr>
      </w:pPr>
    </w:p>
    <w:tbl>
      <w:tblPr>
        <w:tblStyle w:val="a3"/>
        <w:tblW w:w="0" w:type="auto"/>
        <w:tblLook w:val="04A0" w:firstRow="1" w:lastRow="0" w:firstColumn="1" w:lastColumn="0" w:noHBand="0" w:noVBand="1"/>
      </w:tblPr>
      <w:tblGrid>
        <w:gridCol w:w="2689"/>
        <w:gridCol w:w="6232"/>
      </w:tblGrid>
      <w:tr w:rsidR="00B644DB" w:rsidTr="00B644DB">
        <w:tc>
          <w:tcPr>
            <w:tcW w:w="2689" w:type="dxa"/>
          </w:tcPr>
          <w:p w:rsidR="00B644DB" w:rsidRDefault="00B644DB" w:rsidP="00B644DB">
            <w:pPr>
              <w:tabs>
                <w:tab w:val="left" w:pos="990"/>
              </w:tabs>
              <w:jc w:val="center"/>
              <w:rPr>
                <w:rFonts w:ascii="ＭＳ ゴシック" w:eastAsia="ＭＳ ゴシック" w:hAnsi="ＭＳ ゴシック"/>
              </w:rPr>
            </w:pPr>
            <w:r>
              <w:rPr>
                <w:rFonts w:ascii="ＭＳ ゴシック" w:eastAsia="ＭＳ ゴシック" w:hAnsi="ＭＳ ゴシック" w:hint="eastAsia"/>
              </w:rPr>
              <w:t>担当区分</w:t>
            </w:r>
          </w:p>
        </w:tc>
        <w:tc>
          <w:tcPr>
            <w:tcW w:w="6232" w:type="dxa"/>
          </w:tcPr>
          <w:p w:rsidR="00B644DB" w:rsidRDefault="00B644DB" w:rsidP="00B644DB">
            <w:pPr>
              <w:tabs>
                <w:tab w:val="left" w:pos="990"/>
              </w:tabs>
              <w:jc w:val="center"/>
              <w:rPr>
                <w:rFonts w:ascii="ＭＳ ゴシック" w:eastAsia="ＭＳ ゴシック" w:hAnsi="ＭＳ ゴシック"/>
              </w:rPr>
            </w:pPr>
            <w:r>
              <w:rPr>
                <w:rFonts w:ascii="ＭＳ ゴシック" w:eastAsia="ＭＳ ゴシック" w:hAnsi="ＭＳ ゴシック" w:hint="eastAsia"/>
              </w:rPr>
              <w:t>任務内容</w:t>
            </w:r>
          </w:p>
        </w:tc>
      </w:tr>
      <w:tr w:rsidR="00B644DB" w:rsidTr="00F766B7">
        <w:trPr>
          <w:trHeight w:val="2949"/>
        </w:trPr>
        <w:tc>
          <w:tcPr>
            <w:tcW w:w="2689" w:type="dxa"/>
            <w:vAlign w:val="center"/>
          </w:tcPr>
          <w:p w:rsidR="00B644DB" w:rsidRDefault="00B644DB" w:rsidP="00B644DB">
            <w:pPr>
              <w:tabs>
                <w:tab w:val="left" w:pos="990"/>
              </w:tabs>
              <w:jc w:val="center"/>
              <w:rPr>
                <w:rFonts w:ascii="ＭＳ ゴシック" w:eastAsia="ＭＳ ゴシック" w:hAnsi="ＭＳ ゴシック"/>
              </w:rPr>
            </w:pPr>
            <w:r w:rsidRPr="00F766B7">
              <w:rPr>
                <w:rFonts w:ascii="ＭＳ ゴシック" w:eastAsia="ＭＳ ゴシック" w:hAnsi="ＭＳ ゴシック" w:hint="eastAsia"/>
                <w:spacing w:val="84"/>
                <w:kern w:val="0"/>
                <w:fitText w:val="2100" w:id="-1295705344"/>
              </w:rPr>
              <w:t>地震防災隊</w:t>
            </w:r>
            <w:r w:rsidRPr="00F766B7">
              <w:rPr>
                <w:rFonts w:ascii="ＭＳ ゴシック" w:eastAsia="ＭＳ ゴシック" w:hAnsi="ＭＳ ゴシック" w:hint="eastAsia"/>
                <w:kern w:val="0"/>
                <w:fitText w:val="2100" w:id="-1295705344"/>
              </w:rPr>
              <w:t>長</w:t>
            </w:r>
          </w:p>
        </w:tc>
        <w:tc>
          <w:tcPr>
            <w:tcW w:w="6232" w:type="dxa"/>
          </w:tcPr>
          <w:p w:rsidR="00B644DB" w:rsidRDefault="00B644DB" w:rsidP="00B644DB">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１　情報収集連絡班に地震および津波に関する情報の収集にあたらせること。</w:t>
            </w:r>
          </w:p>
          <w:p w:rsidR="00B644DB" w:rsidRDefault="00B644DB" w:rsidP="00B644DB">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　日本海溝・千島海溝周辺海溝型地震が発生したことを各班長に伝達するとともに、当該施設内にその旨および必要な措置について周知すること。</w:t>
            </w:r>
          </w:p>
          <w:p w:rsidR="00B644DB" w:rsidRDefault="00B644DB" w:rsidP="00B644DB">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３　避難誘導班に顧客等の避難誘導にあたらせること。</w:t>
            </w:r>
          </w:p>
          <w:p w:rsidR="00B644DB" w:rsidRDefault="00B644DB" w:rsidP="00B644DB">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　前号に掲げるほか、津波からの避難に支障がない範囲で、自身による被害の発生防止または軽減を図るために必要な措置を行わせること。</w:t>
            </w:r>
          </w:p>
        </w:tc>
      </w:tr>
      <w:tr w:rsidR="00B644DB" w:rsidTr="00F766B7">
        <w:trPr>
          <w:trHeight w:val="3108"/>
        </w:trPr>
        <w:tc>
          <w:tcPr>
            <w:tcW w:w="2689" w:type="dxa"/>
            <w:vAlign w:val="center"/>
          </w:tcPr>
          <w:p w:rsidR="00B644DB" w:rsidRDefault="00B644DB" w:rsidP="00B644DB">
            <w:pPr>
              <w:tabs>
                <w:tab w:val="left" w:pos="990"/>
              </w:tabs>
              <w:jc w:val="center"/>
              <w:rPr>
                <w:rFonts w:ascii="ＭＳ ゴシック" w:eastAsia="ＭＳ ゴシック" w:hAnsi="ＭＳ ゴシック"/>
              </w:rPr>
            </w:pPr>
            <w:r w:rsidRPr="00F766B7">
              <w:rPr>
                <w:rFonts w:ascii="ＭＳ ゴシック" w:eastAsia="ＭＳ ゴシック" w:hAnsi="ＭＳ ゴシック" w:hint="eastAsia"/>
                <w:spacing w:val="52"/>
                <w:kern w:val="0"/>
                <w:fitText w:val="2100" w:id="-1295705343"/>
              </w:rPr>
              <w:t>情報収集連絡</w:t>
            </w:r>
            <w:r w:rsidRPr="00F766B7">
              <w:rPr>
                <w:rFonts w:ascii="ＭＳ ゴシック" w:eastAsia="ＭＳ ゴシック" w:hAnsi="ＭＳ ゴシック" w:hint="eastAsia"/>
                <w:spacing w:val="3"/>
                <w:kern w:val="0"/>
                <w:fitText w:val="2100" w:id="-1295705343"/>
              </w:rPr>
              <w:t>班</w:t>
            </w:r>
          </w:p>
        </w:tc>
        <w:tc>
          <w:tcPr>
            <w:tcW w:w="6232" w:type="dxa"/>
          </w:tcPr>
          <w:p w:rsidR="00B644DB" w:rsidRDefault="00B644DB" w:rsidP="00B644DB">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１　隊長の指示に基づき、ただちに地震および津波に関する情報の収集に努め、随時隊長に報告すること。</w:t>
            </w:r>
          </w:p>
          <w:p w:rsidR="00B644DB" w:rsidRDefault="00B644DB" w:rsidP="00B644DB">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　隊長の指示に基づき、地震および津波に関する情報の収集および隊長の命令の内容等防災上必要な情報を</w:t>
            </w:r>
            <w:r w:rsidR="008C017A">
              <w:rPr>
                <w:rFonts w:ascii="ＭＳ ゴシック" w:eastAsia="ＭＳ ゴシック" w:hAnsi="ＭＳ ゴシック" w:hint="eastAsia"/>
              </w:rPr>
              <w:t>顧客、その他の従業員に伝えること。</w:t>
            </w:r>
          </w:p>
          <w:p w:rsidR="008C017A" w:rsidRDefault="008C017A" w:rsidP="00B644DB">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３　沈静後も後発地震に備え、情報の収集に努める。</w:t>
            </w:r>
          </w:p>
          <w:p w:rsidR="008C017A" w:rsidRDefault="008C017A" w:rsidP="00B644DB">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　あらかじめ幾つかの状況を想定し、それぞれの場合に応じた顧客等に対する情報伝達のための例文、手段等を定めておくこと。</w:t>
            </w:r>
          </w:p>
        </w:tc>
      </w:tr>
      <w:tr w:rsidR="00B644DB" w:rsidTr="00F766B7">
        <w:trPr>
          <w:trHeight w:val="3536"/>
        </w:trPr>
        <w:tc>
          <w:tcPr>
            <w:tcW w:w="2689" w:type="dxa"/>
            <w:vAlign w:val="center"/>
          </w:tcPr>
          <w:p w:rsidR="00B644DB" w:rsidRDefault="008C017A" w:rsidP="00B644DB">
            <w:pPr>
              <w:tabs>
                <w:tab w:val="left" w:pos="990"/>
              </w:tabs>
              <w:jc w:val="center"/>
              <w:rPr>
                <w:rFonts w:ascii="ＭＳ ゴシック" w:eastAsia="ＭＳ ゴシック" w:hAnsi="ＭＳ ゴシック"/>
              </w:rPr>
            </w:pPr>
            <w:r w:rsidRPr="00F766B7">
              <w:rPr>
                <w:rFonts w:ascii="ＭＳ ゴシック" w:eastAsia="ＭＳ ゴシック" w:hAnsi="ＭＳ ゴシック" w:hint="eastAsia"/>
                <w:spacing w:val="131"/>
                <w:kern w:val="0"/>
                <w:fitText w:val="2100" w:id="-1295705342"/>
              </w:rPr>
              <w:t>避難誘導</w:t>
            </w:r>
            <w:r w:rsidRPr="00F766B7">
              <w:rPr>
                <w:rFonts w:ascii="ＭＳ ゴシック" w:eastAsia="ＭＳ ゴシック" w:hAnsi="ＭＳ ゴシック" w:hint="eastAsia"/>
                <w:spacing w:val="1"/>
                <w:kern w:val="0"/>
                <w:fitText w:val="2100" w:id="-1295705342"/>
              </w:rPr>
              <w:t>班</w:t>
            </w:r>
          </w:p>
        </w:tc>
        <w:tc>
          <w:tcPr>
            <w:tcW w:w="6232" w:type="dxa"/>
          </w:tcPr>
          <w:p w:rsidR="00B644DB" w:rsidRDefault="008C017A" w:rsidP="008C017A">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１　地震の発生または隊長の指示に基づき、速やかに別図の位置につき、建物内の避難経路の確保および安全の確認、当該地域の避難場所までの経路を示した地図の掲出等必要な措置を講じ、完了後はその旨ただちに隊長へ報告すること。</w:t>
            </w:r>
          </w:p>
          <w:p w:rsidR="008C017A" w:rsidRDefault="008C017A" w:rsidP="008C017A">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　隊長から避難誘導開始の指示を受けたときは、顧客等を避難誘導すること</w:t>
            </w:r>
          </w:p>
          <w:p w:rsidR="008C017A" w:rsidRDefault="008C017A" w:rsidP="008C017A">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３　避難誘導の際には、拡声器等を用いて避難の方法や方向を指示し、混乱の発生防止に努めること。</w:t>
            </w:r>
          </w:p>
          <w:p w:rsidR="008C017A" w:rsidRDefault="008C017A" w:rsidP="008C017A">
            <w:pPr>
              <w:tabs>
                <w:tab w:val="left" w:pos="990"/>
              </w:tabs>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　顧客等への避難誘導が完了したときは、その旨を確認し、ただちに隊長に報告すること。</w:t>
            </w:r>
          </w:p>
        </w:tc>
      </w:tr>
    </w:tbl>
    <w:p w:rsidR="00B644DB" w:rsidRDefault="00B644DB" w:rsidP="00B644DB">
      <w:pPr>
        <w:tabs>
          <w:tab w:val="left" w:pos="990"/>
        </w:tabs>
        <w:jc w:val="center"/>
        <w:rPr>
          <w:rFonts w:ascii="ＭＳ ゴシック" w:eastAsia="ＭＳ ゴシック" w:hAnsi="ＭＳ ゴシック"/>
        </w:rPr>
      </w:pPr>
    </w:p>
    <w:p w:rsidR="00F766B7" w:rsidRDefault="00F766B7" w:rsidP="00B644DB">
      <w:pPr>
        <w:tabs>
          <w:tab w:val="left" w:pos="990"/>
        </w:tabs>
        <w:jc w:val="center"/>
        <w:rPr>
          <w:rFonts w:ascii="ＭＳ ゴシック" w:eastAsia="ＭＳ ゴシック" w:hAnsi="ＭＳ ゴシック"/>
        </w:rPr>
      </w:pPr>
    </w:p>
    <w:p w:rsidR="00F766B7" w:rsidRDefault="00F766B7" w:rsidP="00B644DB">
      <w:pPr>
        <w:tabs>
          <w:tab w:val="left" w:pos="990"/>
        </w:tabs>
        <w:jc w:val="center"/>
        <w:rPr>
          <w:rFonts w:ascii="ＭＳ ゴシック" w:eastAsia="ＭＳ ゴシック" w:hAnsi="ＭＳ ゴシック"/>
        </w:rPr>
      </w:pPr>
    </w:p>
    <w:p w:rsidR="00F766B7" w:rsidRDefault="00F766B7" w:rsidP="00B644DB">
      <w:pPr>
        <w:tabs>
          <w:tab w:val="left" w:pos="990"/>
        </w:tabs>
        <w:jc w:val="center"/>
        <w:rPr>
          <w:rFonts w:ascii="ＭＳ ゴシック" w:eastAsia="ＭＳ ゴシック" w:hAnsi="ＭＳ ゴシック"/>
        </w:rPr>
      </w:pPr>
    </w:p>
    <w:p w:rsidR="00F766B7" w:rsidRDefault="00F766B7" w:rsidP="00B644DB">
      <w:pPr>
        <w:tabs>
          <w:tab w:val="left" w:pos="990"/>
        </w:tabs>
        <w:jc w:val="center"/>
        <w:rPr>
          <w:rFonts w:ascii="ＭＳ ゴシック" w:eastAsia="ＭＳ ゴシック" w:hAnsi="ＭＳ ゴシック"/>
        </w:rPr>
      </w:pPr>
    </w:p>
    <w:p w:rsidR="00F766B7" w:rsidRDefault="00F766B7" w:rsidP="00B644DB">
      <w:pPr>
        <w:tabs>
          <w:tab w:val="left" w:pos="990"/>
        </w:tabs>
        <w:jc w:val="center"/>
        <w:rPr>
          <w:rFonts w:ascii="ＭＳ ゴシック" w:eastAsia="ＭＳ ゴシック" w:hAnsi="ＭＳ ゴシック"/>
        </w:rPr>
      </w:pPr>
    </w:p>
    <w:p w:rsidR="00F766B7" w:rsidRDefault="00F766B7" w:rsidP="00B644DB">
      <w:pPr>
        <w:tabs>
          <w:tab w:val="left" w:pos="990"/>
        </w:tabs>
        <w:jc w:val="center"/>
        <w:rPr>
          <w:rFonts w:ascii="ＭＳ ゴシック" w:eastAsia="ＭＳ ゴシック" w:hAnsi="ＭＳ ゴシック"/>
        </w:rPr>
      </w:pPr>
    </w:p>
    <w:p w:rsidR="00F766B7" w:rsidRDefault="00F766B7" w:rsidP="00B644DB">
      <w:pPr>
        <w:tabs>
          <w:tab w:val="left" w:pos="990"/>
        </w:tabs>
        <w:jc w:val="center"/>
        <w:rPr>
          <w:rFonts w:ascii="ＭＳ ゴシック" w:eastAsia="ＭＳ ゴシック" w:hAnsi="ＭＳ ゴシック"/>
        </w:rPr>
      </w:pPr>
    </w:p>
    <w:p w:rsidR="00F766B7" w:rsidRDefault="00F766B7" w:rsidP="00F766B7">
      <w:pPr>
        <w:tabs>
          <w:tab w:val="left" w:pos="990"/>
        </w:tabs>
        <w:jc w:val="center"/>
        <w:rPr>
          <w:rFonts w:ascii="ＭＳ ゴシック" w:eastAsia="ＭＳ ゴシック" w:hAnsi="ＭＳ ゴシック"/>
          <w:sz w:val="36"/>
        </w:rPr>
      </w:pPr>
      <w:r w:rsidRPr="00F766B7">
        <w:rPr>
          <w:rFonts w:ascii="ＭＳ ゴシック" w:eastAsia="ＭＳ ゴシック" w:hAnsi="ＭＳ ゴシック" w:hint="eastAsia"/>
          <w:sz w:val="36"/>
        </w:rPr>
        <w:t>避難経路図</w:t>
      </w:r>
    </w:p>
    <w:p w:rsidR="00F766B7" w:rsidRPr="00F766B7" w:rsidRDefault="00F766B7" w:rsidP="00F766B7">
      <w:pPr>
        <w:tabs>
          <w:tab w:val="left" w:pos="990"/>
        </w:tabs>
        <w:jc w:val="center"/>
        <w:rPr>
          <w:rFonts w:ascii="ＭＳ ゴシック" w:eastAsia="ＭＳ ゴシック" w:hAnsi="ＭＳ ゴシック"/>
          <w:sz w:val="36"/>
        </w:rPr>
      </w:pPr>
    </w:p>
    <w:p w:rsidR="00F766B7" w:rsidRPr="00B644DB" w:rsidRDefault="00F766B7" w:rsidP="00F766B7">
      <w:pPr>
        <w:tabs>
          <w:tab w:val="left" w:pos="990"/>
        </w:tabs>
        <w:jc w:val="center"/>
        <w:rPr>
          <w:rFonts w:ascii="ＭＳ ゴシック" w:eastAsia="ＭＳ ゴシック" w:hAnsi="ＭＳ ゴシック"/>
        </w:rPr>
      </w:pPr>
      <w:r>
        <w:rPr>
          <w:rFonts w:ascii="ＭＳ ゴシック" w:eastAsia="ＭＳ ゴシック" w:hAnsi="ＭＳ ゴシック" w:hint="eastAsia"/>
        </w:rPr>
        <w:t xml:space="preserve">避難場所（　</w:t>
      </w:r>
      <w:r w:rsidR="00B54E7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sectPr w:rsidR="00F766B7" w:rsidRPr="00B644DB" w:rsidSect="00F81239">
      <w:pgSz w:w="11906" w:h="16838"/>
      <w:pgMar w:top="993"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7E" w:rsidRDefault="00B54E7E" w:rsidP="00B54E7E">
      <w:r>
        <w:separator/>
      </w:r>
    </w:p>
  </w:endnote>
  <w:endnote w:type="continuationSeparator" w:id="0">
    <w:p w:rsidR="00B54E7E" w:rsidRDefault="00B54E7E" w:rsidP="00B5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7E" w:rsidRDefault="00B54E7E" w:rsidP="00B54E7E">
      <w:r>
        <w:separator/>
      </w:r>
    </w:p>
  </w:footnote>
  <w:footnote w:type="continuationSeparator" w:id="0">
    <w:p w:rsidR="00B54E7E" w:rsidRDefault="00B54E7E" w:rsidP="00B54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B"/>
    <w:rsid w:val="00063419"/>
    <w:rsid w:val="000A03D0"/>
    <w:rsid w:val="00221506"/>
    <w:rsid w:val="002417ED"/>
    <w:rsid w:val="00253B73"/>
    <w:rsid w:val="002B240C"/>
    <w:rsid w:val="003103EF"/>
    <w:rsid w:val="00385E72"/>
    <w:rsid w:val="00646BF3"/>
    <w:rsid w:val="007D62FF"/>
    <w:rsid w:val="008C017A"/>
    <w:rsid w:val="00A06D5A"/>
    <w:rsid w:val="00B0348B"/>
    <w:rsid w:val="00B54E7E"/>
    <w:rsid w:val="00B552EE"/>
    <w:rsid w:val="00B644DB"/>
    <w:rsid w:val="00BC00EE"/>
    <w:rsid w:val="00C07A2B"/>
    <w:rsid w:val="00DF7F24"/>
    <w:rsid w:val="00E33AD2"/>
    <w:rsid w:val="00E4341E"/>
    <w:rsid w:val="00EE2F45"/>
    <w:rsid w:val="00F22417"/>
    <w:rsid w:val="00F766B7"/>
    <w:rsid w:val="00F81239"/>
    <w:rsid w:val="00FA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A34A174-CA41-45A7-9C0C-D143B77E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4E7E"/>
    <w:pPr>
      <w:tabs>
        <w:tab w:val="center" w:pos="4252"/>
        <w:tab w:val="right" w:pos="8504"/>
      </w:tabs>
      <w:snapToGrid w:val="0"/>
    </w:pPr>
  </w:style>
  <w:style w:type="character" w:customStyle="1" w:styleId="a5">
    <w:name w:val="ヘッダー (文字)"/>
    <w:basedOn w:val="a0"/>
    <w:link w:val="a4"/>
    <w:uiPriority w:val="99"/>
    <w:rsid w:val="00B54E7E"/>
  </w:style>
  <w:style w:type="paragraph" w:styleId="a6">
    <w:name w:val="footer"/>
    <w:basedOn w:val="a"/>
    <w:link w:val="a7"/>
    <w:uiPriority w:val="99"/>
    <w:unhideWhenUsed/>
    <w:rsid w:val="00B54E7E"/>
    <w:pPr>
      <w:tabs>
        <w:tab w:val="center" w:pos="4252"/>
        <w:tab w:val="right" w:pos="8504"/>
      </w:tabs>
      <w:snapToGrid w:val="0"/>
    </w:pPr>
  </w:style>
  <w:style w:type="character" w:customStyle="1" w:styleId="a7">
    <w:name w:val="フッター (文字)"/>
    <w:basedOn w:val="a0"/>
    <w:link w:val="a6"/>
    <w:uiPriority w:val="99"/>
    <w:rsid w:val="00B5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7</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八雲消防署 八雲消防２</dc:creator>
  <cp:keywords/>
  <dc:description/>
  <cp:lastModifiedBy>八雲消防署 落部消防１</cp:lastModifiedBy>
  <cp:revision>10</cp:revision>
  <dcterms:created xsi:type="dcterms:W3CDTF">2023-02-24T06:21:00Z</dcterms:created>
  <dcterms:modified xsi:type="dcterms:W3CDTF">2023-03-30T00:26:00Z</dcterms:modified>
</cp:coreProperties>
</file>